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F68F" w14:textId="68E4FA99" w:rsidR="00E035C3" w:rsidRPr="00E035C3" w:rsidRDefault="00E035C3" w:rsidP="00E035C3">
      <w:pPr>
        <w:pStyle w:val="a-txt"/>
        <w:spacing w:before="0" w:beforeAutospacing="0" w:after="0" w:afterAutospacing="0"/>
        <w:jc w:val="center"/>
        <w:rPr>
          <w:rStyle w:val="a3"/>
          <w:b/>
          <w:bCs/>
          <w:i w:val="0"/>
          <w:iCs w:val="0"/>
          <w:sz w:val="32"/>
          <w:szCs w:val="32"/>
          <w:lang w:val="kk-KZ"/>
        </w:rPr>
      </w:pPr>
      <w:r w:rsidRPr="00E035C3">
        <w:rPr>
          <w:rStyle w:val="a3"/>
          <w:b/>
          <w:bCs/>
          <w:i w:val="0"/>
          <w:iCs w:val="0"/>
          <w:sz w:val="32"/>
          <w:szCs w:val="32"/>
        </w:rPr>
        <w:t xml:space="preserve">1-сынып </w:t>
      </w:r>
      <w:proofErr w:type="spellStart"/>
      <w:r w:rsidRPr="00E035C3">
        <w:rPr>
          <w:rStyle w:val="a3"/>
          <w:b/>
          <w:bCs/>
          <w:i w:val="0"/>
          <w:iCs w:val="0"/>
          <w:sz w:val="32"/>
          <w:szCs w:val="32"/>
        </w:rPr>
        <w:t>ата-аналарына</w:t>
      </w:r>
      <w:proofErr w:type="spellEnd"/>
      <w:r w:rsidRPr="00E035C3">
        <w:rPr>
          <w:rStyle w:val="a3"/>
          <w:b/>
          <w:bCs/>
          <w:i w:val="0"/>
          <w:iCs w:val="0"/>
          <w:sz w:val="32"/>
          <w:szCs w:val="32"/>
        </w:rPr>
        <w:t xml:space="preserve"> </w:t>
      </w:r>
      <w:proofErr w:type="spellStart"/>
      <w:r w:rsidRPr="00E035C3">
        <w:rPr>
          <w:rStyle w:val="a3"/>
          <w:b/>
          <w:bCs/>
          <w:i w:val="0"/>
          <w:iCs w:val="0"/>
          <w:sz w:val="32"/>
          <w:szCs w:val="32"/>
        </w:rPr>
        <w:t>психологиялық</w:t>
      </w:r>
      <w:proofErr w:type="spellEnd"/>
      <w:r w:rsidRPr="00E035C3">
        <w:rPr>
          <w:rStyle w:val="a3"/>
          <w:b/>
          <w:bCs/>
          <w:i w:val="0"/>
          <w:iCs w:val="0"/>
          <w:sz w:val="32"/>
          <w:szCs w:val="32"/>
        </w:rPr>
        <w:t xml:space="preserve"> </w:t>
      </w:r>
      <w:proofErr w:type="spellStart"/>
      <w:r w:rsidRPr="00E035C3">
        <w:rPr>
          <w:rStyle w:val="a3"/>
          <w:b/>
          <w:bCs/>
          <w:i w:val="0"/>
          <w:iCs w:val="0"/>
          <w:sz w:val="32"/>
          <w:szCs w:val="32"/>
        </w:rPr>
        <w:t>кеңес</w:t>
      </w:r>
      <w:proofErr w:type="spellEnd"/>
    </w:p>
    <w:p w14:paraId="331C17A3" w14:textId="77777777" w:rsidR="00592A98" w:rsidRDefault="00592A98" w:rsidP="00E40A9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14:paraId="13660CE3" w14:textId="2AC1B734" w:rsidR="00E035C3" w:rsidRDefault="00592A98" w:rsidP="00E40A9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  <w:lang w:val="kk-KZ"/>
        </w:rPr>
      </w:pPr>
      <w:r>
        <w:rPr>
          <w:color w:val="383838"/>
          <w:sz w:val="28"/>
          <w:szCs w:val="28"/>
          <w:lang w:val="kk-KZ"/>
        </w:rPr>
        <w:t xml:space="preserve">   </w:t>
      </w:r>
      <w:proofErr w:type="spellStart"/>
      <w:r w:rsidR="00E035C3" w:rsidRPr="00E035C3">
        <w:rPr>
          <w:color w:val="383838"/>
          <w:sz w:val="28"/>
          <w:szCs w:val="28"/>
        </w:rPr>
        <w:t>Неліктен</w:t>
      </w:r>
      <w:proofErr w:type="spellEnd"/>
      <w:r w:rsidR="00E035C3" w:rsidRPr="00E035C3">
        <w:rPr>
          <w:color w:val="383838"/>
          <w:sz w:val="28"/>
          <w:szCs w:val="28"/>
        </w:rPr>
        <w:t xml:space="preserve"> </w:t>
      </w:r>
      <w:proofErr w:type="spellStart"/>
      <w:r w:rsidR="00E035C3" w:rsidRPr="00E035C3">
        <w:rPr>
          <w:color w:val="383838"/>
          <w:sz w:val="28"/>
          <w:szCs w:val="28"/>
        </w:rPr>
        <w:t>балада</w:t>
      </w:r>
      <w:proofErr w:type="spellEnd"/>
      <w:r w:rsidR="00E035C3" w:rsidRPr="00E035C3">
        <w:rPr>
          <w:color w:val="383838"/>
          <w:sz w:val="28"/>
          <w:szCs w:val="28"/>
        </w:rPr>
        <w:t xml:space="preserve"> </w:t>
      </w:r>
      <w:proofErr w:type="spellStart"/>
      <w:r w:rsidR="00E035C3" w:rsidRPr="00E035C3">
        <w:rPr>
          <w:color w:val="383838"/>
          <w:sz w:val="28"/>
          <w:szCs w:val="28"/>
        </w:rPr>
        <w:t>қиыншылық</w:t>
      </w:r>
      <w:proofErr w:type="spellEnd"/>
      <w:r w:rsidR="00E035C3" w:rsidRPr="00E035C3">
        <w:rPr>
          <w:color w:val="383838"/>
          <w:sz w:val="28"/>
          <w:szCs w:val="28"/>
        </w:rPr>
        <w:t xml:space="preserve"> </w:t>
      </w:r>
      <w:proofErr w:type="spellStart"/>
      <w:r w:rsidR="00E035C3" w:rsidRPr="00E035C3">
        <w:rPr>
          <w:color w:val="383838"/>
          <w:sz w:val="28"/>
          <w:szCs w:val="28"/>
        </w:rPr>
        <w:t>туындауы</w:t>
      </w:r>
      <w:proofErr w:type="spellEnd"/>
      <w:r w:rsidR="00E035C3" w:rsidRPr="00E035C3">
        <w:rPr>
          <w:color w:val="383838"/>
          <w:sz w:val="28"/>
          <w:szCs w:val="28"/>
        </w:rPr>
        <w:t xml:space="preserve"> </w:t>
      </w:r>
      <w:proofErr w:type="spellStart"/>
      <w:r w:rsidR="00E035C3" w:rsidRPr="00E035C3">
        <w:rPr>
          <w:color w:val="383838"/>
          <w:sz w:val="28"/>
          <w:szCs w:val="28"/>
        </w:rPr>
        <w:t>мүмкін</w:t>
      </w:r>
      <w:proofErr w:type="spellEnd"/>
      <w:r w:rsidR="00E035C3">
        <w:rPr>
          <w:color w:val="383838"/>
          <w:sz w:val="28"/>
          <w:szCs w:val="28"/>
          <w:lang w:val="kk-KZ"/>
        </w:rPr>
        <w:t>?</w:t>
      </w:r>
    </w:p>
    <w:p w14:paraId="74458891" w14:textId="070C32C7" w:rsidR="00E035C3" w:rsidRDefault="00E035C3" w:rsidP="00E40A9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E035C3">
        <w:rPr>
          <w:color w:val="383838"/>
          <w:sz w:val="28"/>
          <w:szCs w:val="28"/>
        </w:rPr>
        <w:t xml:space="preserve">1.Мектепте </w:t>
      </w:r>
      <w:proofErr w:type="spellStart"/>
      <w:r w:rsidRPr="00E035C3">
        <w:rPr>
          <w:color w:val="383838"/>
          <w:sz w:val="28"/>
          <w:szCs w:val="28"/>
        </w:rPr>
        <w:t>жаңа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талаптар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қойылады</w:t>
      </w:r>
      <w:proofErr w:type="spellEnd"/>
      <w:r w:rsidRPr="00E035C3">
        <w:rPr>
          <w:color w:val="383838"/>
          <w:sz w:val="28"/>
          <w:szCs w:val="28"/>
        </w:rPr>
        <w:t xml:space="preserve">: </w:t>
      </w:r>
      <w:proofErr w:type="spellStart"/>
      <w:r w:rsidRPr="00E035C3">
        <w:rPr>
          <w:color w:val="383838"/>
          <w:sz w:val="28"/>
          <w:szCs w:val="28"/>
        </w:rPr>
        <w:t>зейінмен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тыңдауға</w:t>
      </w:r>
      <w:proofErr w:type="spellEnd"/>
      <w:r w:rsidRPr="00E035C3">
        <w:rPr>
          <w:color w:val="383838"/>
          <w:sz w:val="28"/>
          <w:szCs w:val="28"/>
        </w:rPr>
        <w:t xml:space="preserve">, </w:t>
      </w:r>
      <w:proofErr w:type="spellStart"/>
      <w:r w:rsidRPr="00E035C3">
        <w:rPr>
          <w:color w:val="383838"/>
          <w:sz w:val="28"/>
          <w:szCs w:val="28"/>
        </w:rPr>
        <w:t>енжар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болмауға</w:t>
      </w:r>
      <w:proofErr w:type="spellEnd"/>
      <w:r w:rsidRPr="00E035C3">
        <w:rPr>
          <w:color w:val="383838"/>
          <w:sz w:val="28"/>
          <w:szCs w:val="28"/>
        </w:rPr>
        <w:t xml:space="preserve">, </w:t>
      </w:r>
      <w:proofErr w:type="spellStart"/>
      <w:r w:rsidRPr="00E035C3">
        <w:rPr>
          <w:color w:val="383838"/>
          <w:sz w:val="28"/>
          <w:szCs w:val="28"/>
        </w:rPr>
        <w:t>белгіленген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ережелермен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тәртіпке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бағынуға</w:t>
      </w:r>
      <w:proofErr w:type="spellEnd"/>
    </w:p>
    <w:p w14:paraId="36CC7F09" w14:textId="7A04C3D9" w:rsidR="00E035C3" w:rsidRDefault="00E035C3" w:rsidP="00E40A9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E035C3">
        <w:rPr>
          <w:color w:val="383838"/>
          <w:sz w:val="28"/>
          <w:szCs w:val="28"/>
        </w:rPr>
        <w:t xml:space="preserve">2. </w:t>
      </w:r>
      <w:proofErr w:type="spellStart"/>
      <w:r w:rsidRPr="00E035C3">
        <w:rPr>
          <w:color w:val="383838"/>
          <w:sz w:val="28"/>
          <w:szCs w:val="28"/>
        </w:rPr>
        <w:t>Ата-аналар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тарапынан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жаңа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талаптар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қойылады</w:t>
      </w:r>
      <w:proofErr w:type="spellEnd"/>
      <w:r w:rsidRPr="00E035C3">
        <w:rPr>
          <w:color w:val="383838"/>
          <w:sz w:val="28"/>
          <w:szCs w:val="28"/>
        </w:rPr>
        <w:t xml:space="preserve">: </w:t>
      </w:r>
      <w:proofErr w:type="spellStart"/>
      <w:r w:rsidRPr="00E035C3">
        <w:rPr>
          <w:color w:val="383838"/>
          <w:sz w:val="28"/>
          <w:szCs w:val="28"/>
        </w:rPr>
        <w:t>күн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тәртібінің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өзгеруі</w:t>
      </w:r>
      <w:proofErr w:type="spellEnd"/>
      <w:r w:rsidRPr="00E035C3">
        <w:rPr>
          <w:color w:val="383838"/>
          <w:sz w:val="28"/>
          <w:szCs w:val="28"/>
        </w:rPr>
        <w:t xml:space="preserve">, </w:t>
      </w:r>
      <w:proofErr w:type="spellStart"/>
      <w:r w:rsidRPr="00E035C3">
        <w:rPr>
          <w:color w:val="383838"/>
          <w:sz w:val="28"/>
          <w:szCs w:val="28"/>
        </w:rPr>
        <w:t>мінез-құлықта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дербестіктің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пайда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болуы</w:t>
      </w:r>
      <w:proofErr w:type="spellEnd"/>
      <w:r w:rsidRPr="00E035C3">
        <w:rPr>
          <w:color w:val="383838"/>
          <w:sz w:val="28"/>
          <w:szCs w:val="28"/>
        </w:rPr>
        <w:t xml:space="preserve">, </w:t>
      </w:r>
      <w:proofErr w:type="spellStart"/>
      <w:r w:rsidRPr="00E035C3">
        <w:rPr>
          <w:color w:val="383838"/>
          <w:sz w:val="28"/>
          <w:szCs w:val="28"/>
        </w:rPr>
        <w:t>өз-өзіне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қызмет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көрсету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бойынша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тапсырмаларды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орындау</w:t>
      </w:r>
      <w:proofErr w:type="spellEnd"/>
      <w:r w:rsidRPr="00E035C3">
        <w:rPr>
          <w:color w:val="383838"/>
          <w:sz w:val="28"/>
          <w:szCs w:val="28"/>
        </w:rPr>
        <w:t>.</w:t>
      </w:r>
    </w:p>
    <w:p w14:paraId="53E1DB70" w14:textId="2A952581" w:rsidR="00E035C3" w:rsidRPr="00E035C3" w:rsidRDefault="00E035C3" w:rsidP="00E40A9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E035C3">
        <w:rPr>
          <w:color w:val="383838"/>
          <w:sz w:val="28"/>
          <w:szCs w:val="28"/>
        </w:rPr>
        <w:t xml:space="preserve">3.Бала </w:t>
      </w:r>
      <w:proofErr w:type="spellStart"/>
      <w:r w:rsidRPr="00E035C3">
        <w:rPr>
          <w:color w:val="383838"/>
          <w:sz w:val="28"/>
          <w:szCs w:val="28"/>
        </w:rPr>
        <w:t>құрдастарымен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жаңа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қарым</w:t>
      </w:r>
      <w:proofErr w:type="spellEnd"/>
      <w:r w:rsidRPr="00E035C3">
        <w:rPr>
          <w:color w:val="383838"/>
          <w:sz w:val="28"/>
          <w:szCs w:val="28"/>
        </w:rPr>
        <w:t xml:space="preserve"> –</w:t>
      </w:r>
      <w:proofErr w:type="spellStart"/>
      <w:r w:rsidRPr="00E035C3">
        <w:rPr>
          <w:color w:val="383838"/>
          <w:sz w:val="28"/>
          <w:szCs w:val="28"/>
        </w:rPr>
        <w:t>қатынасқа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түседі</w:t>
      </w:r>
      <w:proofErr w:type="spellEnd"/>
      <w:r w:rsidRPr="00E035C3">
        <w:rPr>
          <w:color w:val="383838"/>
          <w:sz w:val="28"/>
          <w:szCs w:val="28"/>
        </w:rPr>
        <w:t xml:space="preserve">: бала </w:t>
      </w:r>
      <w:proofErr w:type="spellStart"/>
      <w:r w:rsidRPr="00E035C3">
        <w:rPr>
          <w:color w:val="383838"/>
          <w:sz w:val="28"/>
          <w:szCs w:val="28"/>
        </w:rPr>
        <w:t>барлығы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секілді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оқи</w:t>
      </w:r>
      <w:proofErr w:type="spellEnd"/>
      <w:r w:rsidRPr="00E035C3">
        <w:rPr>
          <w:color w:val="383838"/>
          <w:sz w:val="28"/>
          <w:szCs w:val="28"/>
        </w:rPr>
        <w:t xml:space="preserve"> ала </w:t>
      </w:r>
      <w:proofErr w:type="spellStart"/>
      <w:r w:rsidRPr="00E035C3">
        <w:rPr>
          <w:color w:val="383838"/>
          <w:sz w:val="28"/>
          <w:szCs w:val="28"/>
        </w:rPr>
        <w:t>ма,онымен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балалар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достаса</w:t>
      </w:r>
      <w:proofErr w:type="spellEnd"/>
      <w:r w:rsidRPr="00E035C3">
        <w:rPr>
          <w:color w:val="383838"/>
          <w:sz w:val="28"/>
          <w:szCs w:val="28"/>
        </w:rPr>
        <w:t xml:space="preserve"> ала </w:t>
      </w:r>
      <w:proofErr w:type="spellStart"/>
      <w:r w:rsidRPr="00E035C3">
        <w:rPr>
          <w:color w:val="383838"/>
          <w:sz w:val="28"/>
          <w:szCs w:val="28"/>
        </w:rPr>
        <w:t>ма</w:t>
      </w:r>
      <w:proofErr w:type="spellEnd"/>
      <w:r w:rsidRPr="00E035C3">
        <w:rPr>
          <w:color w:val="383838"/>
          <w:sz w:val="28"/>
          <w:szCs w:val="28"/>
        </w:rPr>
        <w:t xml:space="preserve">, оны </w:t>
      </w:r>
      <w:proofErr w:type="spellStart"/>
      <w:r w:rsidRPr="00E035C3">
        <w:rPr>
          <w:color w:val="383838"/>
          <w:sz w:val="28"/>
          <w:szCs w:val="28"/>
        </w:rPr>
        <w:t>сөзбен,әрекетпен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ренжітпейме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деп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уайымдай</w:t>
      </w:r>
      <w:proofErr w:type="spellEnd"/>
      <w:r w:rsidRPr="00E035C3">
        <w:rPr>
          <w:color w:val="383838"/>
          <w:sz w:val="28"/>
          <w:szCs w:val="28"/>
        </w:rPr>
        <w:t xml:space="preserve"> </w:t>
      </w:r>
      <w:proofErr w:type="spellStart"/>
      <w:r w:rsidRPr="00E035C3">
        <w:rPr>
          <w:color w:val="383838"/>
          <w:sz w:val="28"/>
          <w:szCs w:val="28"/>
        </w:rPr>
        <w:t>бастайды</w:t>
      </w:r>
      <w:proofErr w:type="spellEnd"/>
      <w:r w:rsidRPr="00E035C3">
        <w:rPr>
          <w:color w:val="383838"/>
          <w:sz w:val="28"/>
          <w:szCs w:val="28"/>
        </w:rPr>
        <w:t>.</w:t>
      </w:r>
    </w:p>
    <w:p w14:paraId="4CE19950" w14:textId="5E324672" w:rsidR="00C5040B" w:rsidRDefault="00C5040B" w:rsidP="00E40A99">
      <w:pPr>
        <w:jc w:val="both"/>
      </w:pPr>
    </w:p>
    <w:p w14:paraId="6494ED53" w14:textId="23DA4795" w:rsidR="00E035C3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E035C3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Үш</w:t>
      </w:r>
      <w:proofErr w:type="spellEnd"/>
      <w:r w:rsidRPr="00E035C3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“Б” </w:t>
      </w:r>
      <w:proofErr w:type="spellStart"/>
      <w:r w:rsidRPr="00E035C3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заңы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74057199" w14:textId="07F8DA67" w:rsidR="00E035C3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E035C3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Бейімделу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ата-ананың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міндеті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моральдық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эмоционалдық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қолдау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көрсету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349DAADC" w14:textId="70DF4887" w:rsidR="00E035C3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E035C3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Белсенділік</w:t>
      </w:r>
      <w:proofErr w:type="spellEnd"/>
      <w:r w:rsidRPr="00E035C3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 xml:space="preserve"> </w:t>
      </w:r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педагогпен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тығыз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байланыс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орнату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кеңестерге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құлақ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асу,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өміріне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қатысу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49C57CDF" w14:textId="0FE3E38F" w:rsidR="00E035C3" w:rsidRPr="00E035C3" w:rsidRDefault="00E035C3" w:rsidP="00E40A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5C3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Бедел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ата-ананың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беделін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жаңа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деңгейге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нығайту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дамыту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мұғалімнің,мектептің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беделін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қалыптастыру</w:t>
      </w:r>
      <w:proofErr w:type="spellEnd"/>
      <w:r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0A37F6DA" w14:textId="77777777" w:rsidR="00E035C3" w:rsidRPr="00E035C3" w:rsidRDefault="00E035C3" w:rsidP="00E40A99">
      <w:pPr>
        <w:jc w:val="both"/>
        <w:rPr>
          <w:rFonts w:ascii="Times New Roman" w:hAnsi="Times New Roman" w:cs="Times New Roman"/>
          <w:b/>
          <w:bCs/>
          <w:color w:val="383838"/>
          <w:sz w:val="21"/>
          <w:szCs w:val="21"/>
          <w:shd w:val="clear" w:color="auto" w:fill="FFFFFF"/>
        </w:rPr>
      </w:pPr>
    </w:p>
    <w:p w14:paraId="65E681A1" w14:textId="77777777" w:rsidR="00E40A99" w:rsidRDefault="00E40A99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val="kk-KZ"/>
        </w:rPr>
        <w:t xml:space="preserve">   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Бірінші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“Б”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заңы</w:t>
      </w:r>
      <w:proofErr w:type="spellEnd"/>
      <w:r w:rsidR="00E035C3" w:rsidRPr="00E035C3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:</w:t>
      </w:r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Баланы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мектепке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оқуға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бейімдеу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Ата-аналарға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кеңес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14:paraId="70C04E3F" w14:textId="5BFCC95C" w:rsidR="00E035C3" w:rsidRDefault="00E40A99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 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Бірінші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кеңес</w:t>
      </w:r>
      <w:proofErr w:type="spellEnd"/>
      <w:r w:rsidR="00E035C3" w:rsidRPr="00E40A99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Балаңызға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керек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нәрсенің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маңыздысы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ықыласыңыз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Шыдамды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болыңыз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туралы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айтқан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әңгімелерін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зейін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қойып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тыңдаңыз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нақтылайтын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сұрақтар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қойыңыз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Есіңізде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болсын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қанша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маңызды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ұлыңыз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немесе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қызыңыз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сол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күнгі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толқуға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толы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оқиға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болып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шығуы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зейін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қойып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тыңдаңыз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сонда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балаға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қандай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көмегіңіз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керектігін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мұғаліммен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туралы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сөйлесу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керектігін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онымен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жанында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қоштасқаннан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кейін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баламен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шын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мәнінде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болатындығын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түсіне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аласыз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Оқушыға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әкенің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ананың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да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ықыласы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қажет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оған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тірліктерімен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теледидар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қараумен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компьютер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ойнаумен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араластырмай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арнайы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уақыт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бөлуді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ұмытпаңыз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Есіңізде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болсын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“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Балаңыз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теріс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қылықтар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жасап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махаббатқа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лайық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болмаған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кезде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, аса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зәру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болатыны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махаббатыңыз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мейіріміңіз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”</w:t>
      </w:r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 поляк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педагогы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жазушысы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Януш Корчак)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Егер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бала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істеріне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жұмыстарына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көңіл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бөлгеніңізді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көрсе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міндетті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түрде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қолдауыңызды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сезінеді</w:t>
      </w:r>
      <w:proofErr w:type="spellEnd"/>
      <w:r w:rsidR="00E035C3" w:rsidRPr="00E035C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043271A8" w14:textId="1E3EF620" w:rsidR="00E035C3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7074F706" w14:textId="150F038D" w:rsidR="00E035C3" w:rsidRPr="00E40A99" w:rsidRDefault="00E40A99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kk-KZ"/>
        </w:rPr>
        <w:lastRenderedPageBreak/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Екінші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кеңес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:</w:t>
      </w:r>
      <w:r w:rsidR="00E035C3" w:rsidRPr="00E40A99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оқушысы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болу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талпынысын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қолдаңыз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деген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ықыласын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дамытыңыз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көтермелеңіз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мектептегі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істері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жұмыстарына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деген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қызығушылығыңызды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жүректен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білдіріңіз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жетістіктерін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айтыңыз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мақтауға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сараң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болмаңыз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міндетті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түрде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әрбір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жұмысында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мақтауға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болатын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табыңыз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Есіңізде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болсын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мақтау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эмоционалдық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қолдау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Жарайсың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!” ,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Сондай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жақсы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орындадың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!” )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зияткерлік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жетістіктерін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арттырады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1FF29CAE" w14:textId="397174EF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509FD7BB" w14:textId="2F13083C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Үшінші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кеңес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:</w:t>
      </w:r>
      <w:r w:rsidRPr="00E40A99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жаңа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өмір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тәртібіне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дағдылануға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көмектесіңіз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кездескен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ережелер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нормаларды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талқылаңыз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Олардың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қажеттілігі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жөнділігін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түсіндіріңіз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Балаңызбен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тәртібін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құрыңыз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сақталуын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қадағалаңыз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тәртібі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бірінші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класс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оқушысының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өмірінде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аса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маңызды,Баланың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өмірінде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жинақылықты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тәртіптілікті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қажет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ететін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жаңа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міндеттер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пайда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тәртібі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еңбек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пен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демалысты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дұрыс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үйлестіруге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жаңа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өмір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жағдайларына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үйренуге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көмектеседі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тапсырмасының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орындау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ұзақтығын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бірінші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сыныпта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қоса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алғанда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1-1,5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сағат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)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сондай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ұйқы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уақытын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толыққанды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демалу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ұйқы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тәулігіне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9-10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сағаттан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кем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болмау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тиіс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)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бақылаңыз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Есіңізде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болсын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тәртібінде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қозғалысы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аз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әрекет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түрлерін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белсенді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қимыл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әрекеттерімен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зияткерлік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қимыл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әрекеті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түрлерімен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алмастырып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отыру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қажет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Қаралатын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телебағдарламалардың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санының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сапасының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компьютерде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ойнау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уақытының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азайтылуын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қадағалаңыз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1FD9236A" w14:textId="683055AC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2153A238" w14:textId="22D632DF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Төртінші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кеңес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:</w:t>
      </w:r>
      <w:r w:rsidRPr="00E40A99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қиыншылықтарына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сабырлықпен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Бала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оны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сұрақтың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астына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алуға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асықпаңыз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еркін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ұстауға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мүмкіндік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беріңіз.Егер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ренжіп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тұрғанын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көрсеңіз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кейінірек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жайлы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әңгіме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барысында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мазасыздығының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себебін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білуге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тырысқан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дұрыс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Есіңізде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болсын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Бала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нәрсені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істей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алмау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бірдеңені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білмеу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қалыпты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 бала –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кінәлауға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болмайдыКіналау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деген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бағасын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түсіреді.Өзіне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деген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сенімділікті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жоғалтады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қателесуге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құқығы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бар.Сіздің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балаңызмектепке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келді.Адам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нәрсені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үйренгенде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бірден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меңгеріп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кетпейді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табиғи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Ата-анасының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байсалдылығын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сенімділігін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көргенде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бала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қорықпау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керектігін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сезінеді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0E6A66E9" w14:textId="22FAC094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08BAAFA2" w14:textId="02171883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Бесінші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кеңес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:</w:t>
      </w:r>
      <w:r w:rsidRPr="00E40A99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құрдастарымен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қарым-қатынас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орнатуға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сенімді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сезінуге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көмектесіңіз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Көпшілдігі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мақтаңыз,оның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барлық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таныстарына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қуанышты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екендігіңізді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айтып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білдіріңіз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құрдастарымен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араласу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ережелері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туралы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сөйлесіңіз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басқалар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қызықты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болуға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көмектесіңіз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жаңа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ойындар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үйретіңіз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достарына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көрсете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алатындай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сыныптастарымен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танысыңыз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үйіңізге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қонаққа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шақырыңыз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Қарапайым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ішу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ал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кішкентай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иесі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қонақ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күтуді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үйренеді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жолдастарының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көңілін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қымбат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ойыншықтармен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,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тәттілермен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“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қымбат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киіммен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”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сатып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дұрыс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басқаларға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қажет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болуды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үйренбейді.Сіздің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ұлыңыз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немесе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сыныптастарының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іштарлығына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құптамауына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ұшырауы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сенімді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көпшіл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келген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тезірек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байсалдырақ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бейімделеді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4B13FB62" w14:textId="589FB55F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01FDD508" w14:textId="3984EE29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Алтыншы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кеңес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: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жетістіктеріне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қатысты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парасатты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бола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күнделігінің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қосымшасына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айналдырмаңыз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Әрине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жетістігі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маңызды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бүкіл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өмірі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осы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уақыттағы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осы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пәннің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осы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тақырыбы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бойынша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білім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көрсеткіші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жеке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тұлғасына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мінездеме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бермейді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басқа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оқушылармен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салыстырмаңыз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жетістіктері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мақтаңыз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Есіңізде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болсын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ешқандай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“5” саны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бақытынан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маңызды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бола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алмайды.Алғашқы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сәтсіздіктерге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сіздің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үмітіңіздің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күйреуі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қарамаңыз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3BB16BD1" w14:textId="2082115C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38E0C77F" w14:textId="3342AA1B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Жетінші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кеңес</w:t>
      </w:r>
      <w:proofErr w:type="spellEnd"/>
      <w:r w:rsidRPr="00E40A99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:</w:t>
      </w:r>
      <w:r w:rsidRPr="00E40A99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бірінші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сыныптың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бірінші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жартыжылдығында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артық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жүк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артпауға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тырысыңыз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келісімен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бірден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тапсырмасына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отырғызған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дұрыс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емес.Оған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2-3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сағат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демалыс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беріңіз,1,5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сағат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күндізгі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ұйқы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ұйымдастыруға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тырысыңыз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Бала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сабағын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дайындаған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кезде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жанында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төніп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тұрмаңыз.Сабағына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дайындалсын.Сіздің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міндетіңіз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орындау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көмектесу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“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емеске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жеткізуге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”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тырыспаңыз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!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қосымша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сабақтарға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беріп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кішкентай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вундеркинд”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жасамаңыз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Бала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бұндай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қожайын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емес.Ол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басқалар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шешім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қабылдайды.Көбіне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қалауына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қарсы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қызығушылықтары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тірегі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күші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ескерілмейді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Сабақтардың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уақыты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саны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бойынша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ұтымды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мөлшер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табыңыз.Бұл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жерде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асыра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сілтеу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оңай.Ал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нәтиже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қандай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болмақ?Кейде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қауіпті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себебі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үлкендердің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нұсқауы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бойынша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орындалатын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нәрселерді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үнсіз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жек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бастайды.Содан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барып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көшеге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еркіндікке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ешкім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бақыламайтын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жаққа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ұмтылады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Жауап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қарапайым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жайына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қалдырыңыз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мәжбүрлеп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күштегеннің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орынына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қызықтырыңыз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1F84AA0C" w14:textId="3F7C58D7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2068F8B7" w14:textId="5FF48A49" w:rsidR="00E035C3" w:rsidRPr="00E40A99" w:rsidRDefault="00E40A99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k-KZ"/>
        </w:rPr>
        <w:t xml:space="preserve">  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Екінші</w:t>
      </w:r>
      <w:proofErr w:type="spellEnd"/>
      <w:r w:rsidR="00E035C3" w:rsidRPr="00E40A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“Б” </w:t>
      </w:r>
      <w:proofErr w:type="spellStart"/>
      <w:r w:rsidR="00E035C3" w:rsidRPr="00E40A9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заңы</w:t>
      </w:r>
      <w:proofErr w:type="spellEnd"/>
      <w:r w:rsidR="00E035C3" w:rsidRPr="00E40A9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Бедел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беделі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Балаңызбен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құқыда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сөйлеңіз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қарым-қатынас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жасау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үлгілерін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көрсетіңіз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Отбасының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барлық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мүшелерінің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баламен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сөйлесуінің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біріңғай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тактикасын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жасаңыз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көзінше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пікірін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қайшылықтарыңыз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жайлы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айтысқан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дұрыс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е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мес.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Барлық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келіспеушіліктер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есіктің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сыртында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қалуы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тиіс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1E0CD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пікіріңізді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айтыңыз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бірақ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қандай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да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проблемаға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деген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көзқарасыңыздан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таңбаңыз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1E0CD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Ұмытпаңыз</w:t>
      </w:r>
      <w:proofErr w:type="spellEnd"/>
      <w:r w:rsidR="00E035C3" w:rsidRPr="001E0CD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:</w:t>
      </w:r>
      <w:r w:rsidR="00E035C3" w:rsidRPr="001E0CD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бала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өмірге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деген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қарасын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қалыптастырады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сіздікінен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басқаша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болуы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пікірін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білдіру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жеткілікті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уақыт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беріңіз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1E0CD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вербальды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белсенділігіне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кеңшілік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беріңіз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Табысты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жағдайда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отбасы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ынтымақтастығына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байланысты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сондықтан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келген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уақытта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шаруаларыңызды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тастап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баламен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айналысуға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дайын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болыңыз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67D0EAA6" w14:textId="54C6CA9B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49A5CBA3" w14:textId="77777777" w:rsidR="00861B04" w:rsidRDefault="001E0CD6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k-KZ"/>
        </w:rPr>
        <w:t xml:space="preserve">   </w:t>
      </w:r>
      <w:proofErr w:type="spellStart"/>
      <w:r w:rsidR="00E035C3" w:rsidRPr="001E0CD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Үшінші</w:t>
      </w:r>
      <w:proofErr w:type="spellEnd"/>
      <w:r w:rsidR="00E035C3" w:rsidRPr="001E0CD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“Б” </w:t>
      </w:r>
      <w:proofErr w:type="spellStart"/>
      <w:r w:rsidR="00E035C3" w:rsidRPr="001E0CD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заңы</w:t>
      </w:r>
      <w:proofErr w:type="spellEnd"/>
      <w:r w:rsidR="00E035C3" w:rsidRPr="001E0CD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1E0CD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Белсенділік</w:t>
      </w:r>
      <w:proofErr w:type="spellEnd"/>
      <w:r w:rsidR="00E035C3" w:rsidRPr="001E0CD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</w:t>
      </w:r>
      <w:r w:rsidR="00E035C3" w:rsidRPr="001E0CD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Отбасы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белсенді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ынтымақтастығы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ата-аналардың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жіберуі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төрт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маңызды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қателік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1E0CD6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Бірінші</w:t>
      </w:r>
      <w:proofErr w:type="spellEnd"/>
      <w:r w:rsidR="00E035C3" w:rsidRPr="001E0CD6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1E0CD6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қате</w:t>
      </w:r>
      <w:proofErr w:type="spellEnd"/>
      <w:r w:rsidR="00E035C3" w:rsidRPr="001E0CD6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: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Отбасы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әрекетінің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келісімсіздігі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Балаңызбен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түсініспеушіліктерін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талқыламаңыз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Мұғалімдер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туралы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теріс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пікірлер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айтпаңыз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Мұғалімдердің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психологтардың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кеңестеріне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құлақ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түріңіз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Мектептен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маңызды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бар”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деген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ұстанымдардан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аулақ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болыңыз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14:paraId="69577027" w14:textId="31454646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1E0CD6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Екінші</w:t>
      </w:r>
      <w:proofErr w:type="spellEnd"/>
      <w:r w:rsidRPr="001E0CD6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1E0CD6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қате</w:t>
      </w:r>
      <w:proofErr w:type="spellEnd"/>
      <w:r w:rsidRPr="001E0CD6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: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байланыстар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сипаты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Мектепке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анда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санда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немесе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болған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ғана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барудан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аулақ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болыңыз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жиналысына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</w:t>
      </w:r>
      <w:r w:rsidR="001E0CD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е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шараларға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мән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беріп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қараңыз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Мектеппен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байланысыңызды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сиретпеңіз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барлық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жағдайынан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хабарсыз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қаласыз</w:t>
      </w:r>
      <w:proofErr w:type="spellEnd"/>
      <w:r w:rsidR="00076A4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.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түсініспеушіліктің</w:t>
      </w:r>
      <w:proofErr w:type="spellEnd"/>
      <w:r w:rsidR="00076A4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жиналуына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мұғалімнің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балалар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ата-атананың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бірінен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алшақтауына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педагогикалық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мәдениетінің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төмендеуіне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әкеледі</w:t>
      </w:r>
      <w:proofErr w:type="spellEnd"/>
      <w:r w:rsidR="00076A4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.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салдарынан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бала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тәрбиесінде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ат-аналармен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педагогтардың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қателіктерінің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саны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күрт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асуы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69F32E54" w14:textId="77777777" w:rsidR="00861B04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076A40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Үшінші</w:t>
      </w:r>
      <w:proofErr w:type="spellEnd"/>
      <w:r w:rsidRPr="00076A40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076A40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қате</w:t>
      </w:r>
      <w:proofErr w:type="spellEnd"/>
      <w:r w:rsidRPr="00076A40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: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әсер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”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түрлерін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бөлу</w:t>
      </w:r>
      <w:proofErr w:type="spellEnd"/>
      <w:r w:rsidR="00076A4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.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Кейде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ата-аналар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олардың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міндеттері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тек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материалдық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ауқатын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қамтамасыз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ал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тәрбиені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беруі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керек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ойлайды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="00861B0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Н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әтижесінде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өмірінде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отбасының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тәрбиесінің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олқылықтары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пайда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болады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олқылық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теріс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ықпалдармен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толтырылуы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қиын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тәрбиеленушілікке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әкелуі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="00861B0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.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14:paraId="73C5550F" w14:textId="78820EBE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861B04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Төртінші</w:t>
      </w:r>
      <w:proofErr w:type="spellEnd"/>
      <w:r w:rsidRPr="00861B04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861B04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қате</w:t>
      </w:r>
      <w:proofErr w:type="spellEnd"/>
      <w:r w:rsidRPr="00861B04"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</w:rPr>
        <w:t>: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Нұсқаулар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”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жүйесі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мүлтіксіз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бақылау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отбасы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тарапынан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қызметіне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жөнсі</w:t>
      </w:r>
      <w:proofErr w:type="spellEnd"/>
      <w:r w:rsidR="00861B0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з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араласу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жағдайда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тәрбиелеу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керектігін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өздері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ғана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білетіндіктеріне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сенімді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олардан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артық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ешкім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жақсы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білмейді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дейді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-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Нәтижесінде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үлкендерге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теріс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көзқарасы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кез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келген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тәрбие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ықпалдарына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қарсы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тұруы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қалыптасады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немесе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дербестік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бастамашылдық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шығармашылық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қабілеттеррі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дамымай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артта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қала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бастайды</w:t>
      </w:r>
      <w:proofErr w:type="spellEnd"/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5491B8BD" w14:textId="75690F5C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7CB85674" w14:textId="77777777" w:rsidR="00954918" w:rsidRDefault="00E035C3" w:rsidP="00E40A99">
      <w:pPr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</w:pPr>
      <w:proofErr w:type="spellStart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Бейімделу</w:t>
      </w:r>
      <w:proofErr w:type="spellEnd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процесі</w:t>
      </w:r>
      <w:proofErr w:type="spellEnd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сәтті</w:t>
      </w:r>
      <w:proofErr w:type="spellEnd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өткенін</w:t>
      </w:r>
      <w:proofErr w:type="spellEnd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қалай</w:t>
      </w:r>
      <w:proofErr w:type="spellEnd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түсінуге</w:t>
      </w:r>
      <w:proofErr w:type="spellEnd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болады</w:t>
      </w:r>
      <w:proofErr w:type="spellEnd"/>
      <w:r w:rsidRPr="00954918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? </w:t>
      </w:r>
    </w:p>
    <w:p w14:paraId="5A7F416B" w14:textId="15039BB4" w:rsidR="00E035C3" w:rsidRPr="00E40A99" w:rsidRDefault="00954918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  <w:lang w:val="kk-KZ"/>
        </w:rPr>
        <w:lastRenderedPageBreak/>
        <w:t xml:space="preserve">    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оқыту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процесіне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қанағаттанушылығы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оған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мектеп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ұнайды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сенімсіздік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қорқынышты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сезбейді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бала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бағдарламаны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қиындықсыз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игереді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С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ыныптастары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мұғалімімен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қарым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қатынас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қалыптасады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Балаңыздың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сенімді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бағалауы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жоғары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батыл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бастамашыл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болуы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сөздеріңізге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абай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болыңыздар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теріс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қуаты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бар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сөздер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бар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соған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талдау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жасаңыз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баламен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сөйлескенде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оларды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қолданбаңыз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2C70D2E6" w14:textId="7F577F38" w:rsidR="00E035C3" w:rsidRPr="00954918" w:rsidRDefault="00E035C3" w:rsidP="00E40A99">
      <w:pPr>
        <w:jc w:val="both"/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</w:pPr>
    </w:p>
    <w:p w14:paraId="567763B3" w14:textId="77777777" w:rsidR="00954918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95491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Ата-анадан</w:t>
      </w:r>
      <w:proofErr w:type="spellEnd"/>
      <w:r w:rsidRPr="0095491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болатын</w:t>
      </w:r>
      <w:proofErr w:type="spellEnd"/>
      <w:r w:rsidRPr="0095491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кері</w:t>
      </w:r>
      <w:proofErr w:type="spellEnd"/>
      <w:r w:rsidRPr="0095491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95491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әсерлер</w:t>
      </w:r>
      <w:proofErr w:type="spellEnd"/>
      <w:r w:rsidRPr="0095491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.</w:t>
      </w:r>
      <w:r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14:paraId="46052A23" w14:textId="77777777" w:rsidR="003B0738" w:rsidRDefault="00954918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 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Көзіме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көрінбесең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ғой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!”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Маған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бұндай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жаман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бала керек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“Сен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маған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қаншама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уайым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әкелдің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“Неге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өзіңді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кішкентай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балаша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ұстайсың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Ақылдысынба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”,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Айтқанды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істе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“Мен не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істеу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керектігін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жақсы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білемін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Иттен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қорқуға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ұялмайсын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ба?”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Болмашы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жараға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бола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жылама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қолыңнан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бәрібір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ештеңе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келмейді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“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М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енен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басқа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ешкімге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сенбе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Саған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менен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басқа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кім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шындықты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айтады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жасама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қауіпті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өзім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жасаймын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,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Әкел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көмектесейін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,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“...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Соған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ұқса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,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С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да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жақсы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істей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аласың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  <w:r w:rsidR="003B07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,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“Сен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сондай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әлсізсің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”</w:t>
      </w:r>
    </w:p>
    <w:p w14:paraId="5AB873FD" w14:textId="0C2FBAB1" w:rsidR="00E035C3" w:rsidRPr="00E40A99" w:rsidRDefault="003B0738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3B073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Есіңізде</w:t>
      </w:r>
      <w:proofErr w:type="spellEnd"/>
      <w:r w:rsidR="00E035C3" w:rsidRPr="003B073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3B073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болсын</w:t>
      </w:r>
      <w:proofErr w:type="spellEnd"/>
      <w:r w:rsidR="00E035C3" w:rsidRPr="003B0738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:</w:t>
      </w:r>
      <w:r w:rsidR="00E035C3" w:rsidRPr="003B0738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Бала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ересектер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оған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қалай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қараса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ө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солай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сезінеді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Теріс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сөздер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мінез-құлқын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алдағы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бірнеше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жылдарға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бағдарлауы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мүмкін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жағдайда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ата-ананың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асығыс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ойланбай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айта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салған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сөздері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әрекетіне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мінез-құлқына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ойлау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қабілетіне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әсер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етеді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дамуын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айқындайды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4A837802" w14:textId="309FBB32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5B2CCBA1" w14:textId="135405CB" w:rsidR="00E035C3" w:rsidRPr="00E9673F" w:rsidRDefault="00E035C3" w:rsidP="00E40A99">
      <w:pPr>
        <w:jc w:val="both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</w:pP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Балаға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 xml:space="preserve"> “Мен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сені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жақсы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көрем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 xml:space="preserve">”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деп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айтудың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 xml:space="preserve"> 30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тәсілі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shd w:val="clear" w:color="auto" w:fill="FFFFFF"/>
        </w:rPr>
        <w:t>.</w:t>
      </w:r>
    </w:p>
    <w:p w14:paraId="7ADD382A" w14:textId="21185E80" w:rsidR="00E035C3" w:rsidRPr="00E9673F" w:rsidRDefault="00E035C3" w:rsidP="00E40A99">
      <w:pPr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</w:pP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Жарйсың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!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Жақсы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!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Ғажап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! Мен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күткеннен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әлдеқайда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жақсы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! Тамаша!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Таңғажайып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!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Орасан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зор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!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Ұмытылмастай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!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Дәл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осыны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біз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көптен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күткенбіз</w:t>
      </w:r>
      <w:proofErr w:type="spellEnd"/>
      <w:r w:rsid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  <w:t>.</w:t>
      </w:r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Бұдан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толқытарлық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әсер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алдым</w:t>
      </w:r>
      <w:proofErr w:type="spellEnd"/>
      <w:r w:rsid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  <w:t>.</w:t>
      </w:r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Қалай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жақсы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айттың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–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қарапайым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,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нақты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Тапқыр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Дарынды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Сен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бүгін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көп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нәрсе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істедің</w:t>
      </w:r>
      <w:proofErr w:type="spellEnd"/>
      <w:r w:rsid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  <w:t>.</w:t>
      </w:r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Өте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жақсы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!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Енді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керемет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болды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Тамаша.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Таң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қаларлық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Көркем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Ертегідегідей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Өте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түсінікті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Жарқын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,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анық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Тамаша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бастама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Сен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дұрыс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жолдасың</w:t>
      </w:r>
      <w:proofErr w:type="spellEnd"/>
      <w:r w:rsid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  <w:t>.</w:t>
      </w:r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Сен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бұны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өте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жақсы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орындады</w:t>
      </w:r>
      <w:proofErr w:type="spellEnd"/>
      <w:r w:rsid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  <w:t>.</w:t>
      </w:r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ң Сен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өте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ептілікпен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жасадың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Бұл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нағыз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керек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нәрсе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Міне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ғажап</w:t>
      </w:r>
      <w:proofErr w:type="spellEnd"/>
      <w:r w:rsid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  <w:t>!</w:t>
      </w:r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Экстра </w:t>
      </w:r>
      <w:r w:rsid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–</w:t>
      </w:r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класс</w:t>
      </w:r>
      <w:r w:rsid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  <w:t>!</w:t>
      </w:r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</w:rPr>
        <w:t>Құттықтаймын</w:t>
      </w:r>
      <w:proofErr w:type="spellEnd"/>
      <w:r w:rsidRPr="00E9673F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shd w:val="clear" w:color="auto" w:fill="FFFFFF"/>
          <w:lang w:val="kk-KZ"/>
        </w:rPr>
        <w:t>!</w:t>
      </w:r>
    </w:p>
    <w:p w14:paraId="31ED2B52" w14:textId="72A3B9EF" w:rsidR="00E035C3" w:rsidRPr="00E40A99" w:rsidRDefault="00E035C3" w:rsidP="00E40A99">
      <w:pPr>
        <w:jc w:val="both"/>
        <w:rPr>
          <w:rFonts w:ascii="Times New Roman" w:hAnsi="Times New Roman" w:cs="Times New Roman"/>
          <w:b/>
          <w:bCs/>
          <w:i/>
          <w:iCs/>
          <w:color w:val="383838"/>
          <w:sz w:val="28"/>
          <w:szCs w:val="28"/>
          <w:shd w:val="clear" w:color="auto" w:fill="FFFFFF"/>
          <w:lang w:val="kk-KZ"/>
        </w:rPr>
      </w:pPr>
    </w:p>
    <w:p w14:paraId="5E3EDDAD" w14:textId="77777777" w:rsidR="00E9673F" w:rsidRDefault="00E035C3" w:rsidP="00E9673F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Нейро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психофизиологтардың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бірінші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сынып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оқушыларының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</w:p>
    <w:p w14:paraId="4D4A4CC4" w14:textId="374B4911" w:rsidR="00E9673F" w:rsidRPr="00E9673F" w:rsidRDefault="00E035C3" w:rsidP="00E9673F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ата-аналарына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кеңесі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.</w:t>
      </w:r>
    </w:p>
    <w:p w14:paraId="0E20FB2A" w14:textId="08EB0949" w:rsidR="00E035C3" w:rsidRPr="00E40A99" w:rsidRDefault="00E9673F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   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Алдыңызда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ғана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адам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қабылдау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ойлау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эмоция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ерекшеліктері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бар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немесе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тұрғанын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ешқашан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ұмытпаңыз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Тәрбиелеу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оқыту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тіпті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жақсы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көрудің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сипатта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болуы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қажет.Міндетті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түрде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қатты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жақсы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көру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керек.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Ұлдар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қыздарды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ешқашан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салыстырмаңыз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біреулерін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екіншілеріне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үлгі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етпеңіз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Олар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тіпті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биологиялық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жас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бойынша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балалар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құрдастарынан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үлкен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болады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Ұлдар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мен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қыздардың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көруі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естуі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сезінуі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түрлі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Кеңістікті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түрліше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қабылдап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түрліше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бейімделеді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бастысы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бұл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әлемде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кездесетін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нәрселерді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түрліше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ойлайтындықтарын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ұмытпаңыздар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және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қабылдаулары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ересектердей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е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мес.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Солақай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күшпен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қайта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үйретпеңіз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Мәселе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қолда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емес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мидың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құрылысында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Баланың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өзі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бағалауын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арттыруға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ықпал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етіңіз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 </w:t>
      </w:r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Не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үшін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екенін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білетіндей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етіп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жиі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мақтаңыз</w:t>
      </w:r>
      <w:proofErr w:type="spellEnd"/>
      <w:r w:rsidR="00E035C3" w:rsidRPr="00E40A9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14:paraId="3000ABAA" w14:textId="24C657ED" w:rsidR="00E035C3" w:rsidRPr="00E40A99" w:rsidRDefault="00E035C3" w:rsidP="00E40A99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14:paraId="6827D74B" w14:textId="33948004" w:rsidR="00E035C3" w:rsidRPr="00E9673F" w:rsidRDefault="00E035C3" w:rsidP="00E40A99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kk-KZ"/>
        </w:rPr>
      </w:pP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Баланың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қиындықтары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–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сіздің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де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қиындықтарыңыз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Қиындықты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бірге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жеңу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оңай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және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жеңіл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.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Балаңызға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шарттыз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махаббат</w:t>
      </w:r>
      <w:proofErr w:type="spellEnd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сыйлаңыз</w:t>
      </w:r>
      <w:proofErr w:type="spellEnd"/>
      <w:r w:rsidR="00E9673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val="kk-KZ"/>
        </w:rPr>
        <w:t>!</w:t>
      </w:r>
    </w:p>
    <w:sectPr w:rsidR="00E035C3" w:rsidRPr="00E9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C6"/>
    <w:rsid w:val="00076A40"/>
    <w:rsid w:val="001E0CD6"/>
    <w:rsid w:val="003B0738"/>
    <w:rsid w:val="00592A98"/>
    <w:rsid w:val="00861B04"/>
    <w:rsid w:val="00954918"/>
    <w:rsid w:val="00C335C6"/>
    <w:rsid w:val="00C5040B"/>
    <w:rsid w:val="00E035C3"/>
    <w:rsid w:val="00E40A99"/>
    <w:rsid w:val="00E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0587"/>
  <w15:chartTrackingRefBased/>
  <w15:docId w15:val="{F4677EBF-C3CD-4B1A-83D1-3EC5921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E0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3">
    <w:name w:val="Intense Emphasis"/>
    <w:basedOn w:val="a0"/>
    <w:uiPriority w:val="21"/>
    <w:qFormat/>
    <w:rsid w:val="00E035C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93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8</cp:revision>
  <dcterms:created xsi:type="dcterms:W3CDTF">2021-10-08T11:54:00Z</dcterms:created>
  <dcterms:modified xsi:type="dcterms:W3CDTF">2021-10-08T12:18:00Z</dcterms:modified>
</cp:coreProperties>
</file>